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5970FD" w:rsidRDefault="005970FD" w:rsidP="005970FD">
      <w:pPr>
        <w:jc w:val="center"/>
        <w:rPr>
          <w:b/>
          <w:sz w:val="24"/>
          <w:szCs w:val="24"/>
        </w:rPr>
      </w:pPr>
    </w:p>
    <w:p w:rsidR="005970FD" w:rsidRDefault="005970FD" w:rsidP="005970FD">
      <w:pPr>
        <w:jc w:val="center"/>
        <w:rPr>
          <w:b/>
          <w:sz w:val="24"/>
          <w:szCs w:val="24"/>
        </w:rPr>
      </w:pPr>
    </w:p>
    <w:p w:rsidR="005970FD" w:rsidRDefault="005970FD" w:rsidP="0059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970FD" w:rsidRDefault="005970FD" w:rsidP="005970FD">
      <w:pPr>
        <w:jc w:val="center"/>
        <w:rPr>
          <w:b/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от 15 ноября 2021  года</w:t>
      </w:r>
      <w:r>
        <w:rPr>
          <w:sz w:val="24"/>
          <w:szCs w:val="24"/>
        </w:rPr>
        <w:tab/>
        <w:t xml:space="preserve"> № 21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FD" w:rsidRDefault="005970FD" w:rsidP="00597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5970FD" w:rsidRDefault="005970FD" w:rsidP="00597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5970FD" w:rsidRDefault="005970FD" w:rsidP="00597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2022 год»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16 Устава Плотниковского сельсовета Притобольного района Курганской области, Администрация Плотниковского сельсовета </w:t>
      </w:r>
    </w:p>
    <w:p w:rsidR="005970FD" w:rsidRDefault="005970FD" w:rsidP="00597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5970FD" w:rsidRDefault="005970FD" w:rsidP="005970FD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2022 год».</w:t>
      </w:r>
    </w:p>
    <w:p w:rsidR="005970FD" w:rsidRDefault="005970FD" w:rsidP="005970FD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«О бюджете Плотниковского сельсовета на 2022 год» на 9-00 часов 6 декабря 2021 года в помещении Администрации Плотниковского сельсовета.</w:t>
      </w:r>
    </w:p>
    <w:p w:rsidR="005970FD" w:rsidRDefault="005970FD" w:rsidP="005970F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5970FD" w:rsidRDefault="005970FD" w:rsidP="005970F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Давыдову Т.В.</w:t>
      </w:r>
    </w:p>
    <w:p w:rsidR="005970FD" w:rsidRDefault="005970FD" w:rsidP="005970F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2022 год» опубликовать в газете «</w:t>
      </w:r>
      <w:proofErr w:type="spellStart"/>
      <w:r>
        <w:rPr>
          <w:sz w:val="24"/>
          <w:szCs w:val="24"/>
        </w:rPr>
        <w:t>Плотниковский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сельских поселений  Администрации Притобольного района в сети «Интернет».</w:t>
      </w:r>
    </w:p>
    <w:p w:rsidR="005970FD" w:rsidRDefault="005970FD" w:rsidP="005970F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970FD" w:rsidRDefault="005970FD" w:rsidP="005970FD">
      <w:pPr>
        <w:ind w:left="75"/>
        <w:jc w:val="both"/>
        <w:rPr>
          <w:sz w:val="24"/>
          <w:szCs w:val="24"/>
        </w:rPr>
      </w:pPr>
    </w:p>
    <w:p w:rsidR="005970FD" w:rsidRDefault="005970FD" w:rsidP="005970FD">
      <w:pPr>
        <w:ind w:left="75"/>
        <w:jc w:val="both"/>
        <w:rPr>
          <w:sz w:val="24"/>
          <w:szCs w:val="24"/>
        </w:rPr>
      </w:pPr>
    </w:p>
    <w:p w:rsidR="005970FD" w:rsidRDefault="005970FD" w:rsidP="005970FD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А.И.Злыднев</w:t>
      </w:r>
    </w:p>
    <w:p w:rsidR="005970FD" w:rsidRDefault="005970FD" w:rsidP="005970FD">
      <w:pPr>
        <w:ind w:left="75"/>
        <w:jc w:val="both"/>
        <w:rPr>
          <w:sz w:val="24"/>
          <w:szCs w:val="24"/>
        </w:rPr>
      </w:pPr>
    </w:p>
    <w:p w:rsidR="005970FD" w:rsidRDefault="005970FD" w:rsidP="005970FD">
      <w:pPr>
        <w:ind w:left="75"/>
        <w:jc w:val="both"/>
        <w:rPr>
          <w:sz w:val="24"/>
          <w:szCs w:val="24"/>
        </w:rPr>
      </w:pPr>
    </w:p>
    <w:p w:rsidR="005970FD" w:rsidRDefault="005970FD" w:rsidP="005970FD">
      <w:pPr>
        <w:ind w:left="75"/>
        <w:jc w:val="both"/>
        <w:rPr>
          <w:sz w:val="24"/>
          <w:szCs w:val="24"/>
        </w:rPr>
      </w:pPr>
    </w:p>
    <w:p w:rsidR="005970FD" w:rsidRDefault="005970FD" w:rsidP="005970FD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970FD" w:rsidRDefault="005970FD" w:rsidP="005970FD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FD" w:rsidRDefault="005970FD" w:rsidP="005970FD">
      <w:pPr>
        <w:ind w:left="75"/>
        <w:rPr>
          <w:sz w:val="24"/>
          <w:szCs w:val="24"/>
        </w:rPr>
      </w:pPr>
    </w:p>
    <w:p w:rsidR="005970FD" w:rsidRDefault="005970FD" w:rsidP="005970FD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970FD" w:rsidRDefault="005970FD" w:rsidP="005970FD">
      <w:pPr>
        <w:ind w:left="4248"/>
        <w:rPr>
          <w:sz w:val="24"/>
          <w:szCs w:val="24"/>
        </w:rPr>
      </w:pPr>
    </w:p>
    <w:p w:rsidR="005970FD" w:rsidRDefault="005970FD" w:rsidP="005970FD">
      <w:pPr>
        <w:ind w:left="4248"/>
        <w:rPr>
          <w:sz w:val="24"/>
          <w:szCs w:val="24"/>
        </w:rPr>
      </w:pPr>
    </w:p>
    <w:p w:rsidR="005970FD" w:rsidRDefault="005970FD" w:rsidP="005970FD">
      <w:pPr>
        <w:ind w:left="4248"/>
        <w:rPr>
          <w:sz w:val="24"/>
          <w:szCs w:val="24"/>
        </w:rPr>
      </w:pPr>
    </w:p>
    <w:p w:rsidR="005970FD" w:rsidRDefault="005970FD" w:rsidP="005970FD">
      <w:pPr>
        <w:ind w:left="4248"/>
        <w:rPr>
          <w:sz w:val="24"/>
          <w:szCs w:val="24"/>
        </w:rPr>
      </w:pPr>
    </w:p>
    <w:p w:rsidR="005970FD" w:rsidRDefault="005970FD" w:rsidP="005970FD">
      <w:pPr>
        <w:ind w:left="4248" w:hanging="48"/>
        <w:rPr>
          <w:sz w:val="24"/>
          <w:szCs w:val="24"/>
        </w:rPr>
      </w:pPr>
    </w:p>
    <w:p w:rsidR="005970FD" w:rsidRDefault="005970FD" w:rsidP="005970FD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FD" w:rsidRDefault="005970FD" w:rsidP="005970F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5970FD" w:rsidRDefault="005970FD" w:rsidP="005970F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сельсовета  от 15 ноября 2021 года № 21 «О публичных слушаниях по проекту решения Плотниковской сельской Думы «О бюджете Плотниковского сельсовета на 2022 год»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2022 год»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1. Злыднев Александр Иванович   - Глава  Плотниковского сельсовета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2. Давыдова Татьяна Васильевна – Главный бухгалтер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3.Скворцова Надежда Григорьевна – Управляющий делами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FD" w:rsidRDefault="005970FD" w:rsidP="005970FD">
      <w:pPr>
        <w:rPr>
          <w:sz w:val="24"/>
          <w:szCs w:val="24"/>
        </w:rPr>
      </w:pPr>
      <w:r>
        <w:rPr>
          <w:sz w:val="24"/>
          <w:szCs w:val="24"/>
        </w:rPr>
        <w:t>4. Митрофанов Михаил Алексеевич -   председатель бюджетной комиссии Плотниковской сельской Думы (по согласованию).</w:t>
      </w: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>
      <w:pPr>
        <w:ind w:firstLine="708"/>
        <w:rPr>
          <w:sz w:val="24"/>
          <w:szCs w:val="24"/>
        </w:rPr>
      </w:pPr>
    </w:p>
    <w:p w:rsidR="005970FD" w:rsidRDefault="005970FD" w:rsidP="005970FD">
      <w:pPr>
        <w:rPr>
          <w:sz w:val="24"/>
          <w:szCs w:val="24"/>
        </w:rPr>
      </w:pPr>
    </w:p>
    <w:p w:rsidR="005970FD" w:rsidRDefault="005970FD" w:rsidP="005970FD"/>
    <w:p w:rsidR="005970FD" w:rsidRDefault="005970FD" w:rsidP="005970FD"/>
    <w:p w:rsidR="005970FD" w:rsidRDefault="005970FD" w:rsidP="005970FD"/>
    <w:p w:rsidR="005970FD" w:rsidRDefault="005970FD" w:rsidP="005970FD"/>
    <w:p w:rsidR="005970FD" w:rsidRDefault="005970FD" w:rsidP="005970FD"/>
    <w:p w:rsidR="005970FD" w:rsidRDefault="005970FD" w:rsidP="005970FD"/>
    <w:p w:rsidR="005970FD" w:rsidRDefault="005970FD" w:rsidP="005970FD"/>
    <w:p w:rsidR="005970FD" w:rsidRDefault="005970FD" w:rsidP="005970FD"/>
    <w:p w:rsidR="00524929" w:rsidRDefault="00524929"/>
    <w:sectPr w:rsidR="00524929" w:rsidSect="00AD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FD"/>
    <w:rsid w:val="00524929"/>
    <w:rsid w:val="005970FD"/>
    <w:rsid w:val="009A1D6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FD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2021-11-15T05:29:00Z</cp:lastPrinted>
  <dcterms:created xsi:type="dcterms:W3CDTF">2021-11-15T05:24:00Z</dcterms:created>
  <dcterms:modified xsi:type="dcterms:W3CDTF">2021-11-15T05:30:00Z</dcterms:modified>
</cp:coreProperties>
</file>